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E625B" w14:textId="4A7B678C" w:rsidR="00FD7CF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7B4052CD" w14:textId="77777777" w:rsidR="009707C3" w:rsidRPr="005F295F" w:rsidRDefault="009707C3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67AA7691" w14:textId="42A44CBC" w:rsidR="009707C3" w:rsidRDefault="00236C9A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>ANEXO II</w:t>
      </w:r>
    </w:p>
    <w:p w14:paraId="34209A32" w14:textId="77777777" w:rsidR="00236C9A" w:rsidRDefault="00236C9A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5DFDAB88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622D2132" w:rsidR="00CB46FC" w:rsidRPr="005F295F" w:rsidRDefault="009A01B8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9A01B8">
        <w:rPr>
          <w:rFonts w:ascii="Arial" w:hAnsi="Arial" w:cs="Arial"/>
          <w:sz w:val="20"/>
          <w:szCs w:val="20"/>
        </w:rPr>
        <w:t xml:space="preserve">O Município de Entre Rios do Oeste/PR, com sede na Rua Tocantins, número 600, no Cetro da cidade de Entre Rios do Oeste estado do Paraná, inscrito(a) no CNPJ/MF sob o nº 95.719.449/001-10, neste ato representado pelo Prefeito o Sr. Ari Aloisio Maldaner, inscrito no CPF sob número </w:t>
      </w:r>
      <w:r w:rsidR="00774BF2">
        <w:rPr>
          <w:rFonts w:ascii="Arial" w:hAnsi="Arial" w:cs="Arial"/>
          <w:sz w:val="20"/>
          <w:szCs w:val="20"/>
        </w:rPr>
        <w:t>XXX</w:t>
      </w:r>
      <w:r w:rsidRPr="009A01B8">
        <w:rPr>
          <w:rFonts w:ascii="Arial" w:hAnsi="Arial" w:cs="Arial"/>
          <w:sz w:val="20"/>
          <w:szCs w:val="20"/>
        </w:rPr>
        <w:t>.861.709-</w:t>
      </w:r>
      <w:r w:rsidR="00774BF2">
        <w:rPr>
          <w:rFonts w:ascii="Arial" w:hAnsi="Arial" w:cs="Arial"/>
          <w:sz w:val="20"/>
          <w:szCs w:val="20"/>
        </w:rPr>
        <w:t xml:space="preserve">XX, </w:t>
      </w:r>
      <w:r w:rsidR="5EBCF017"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 REGISTRO DE PREÇOS nº</w:t>
      </w:r>
      <w:r>
        <w:rPr>
          <w:rFonts w:ascii="Arial" w:hAnsi="Arial" w:cs="Arial"/>
          <w:sz w:val="20"/>
          <w:szCs w:val="20"/>
        </w:rPr>
        <w:t xml:space="preserve"> </w:t>
      </w:r>
      <w:r w:rsidR="00A73030">
        <w:rPr>
          <w:rFonts w:ascii="Arial" w:hAnsi="Arial" w:cs="Arial"/>
          <w:sz w:val="20"/>
          <w:szCs w:val="20"/>
        </w:rPr>
        <w:t>30</w:t>
      </w:r>
      <w:r w:rsidR="005255CB">
        <w:rPr>
          <w:rFonts w:ascii="Arial" w:hAnsi="Arial" w:cs="Arial"/>
          <w:sz w:val="20"/>
          <w:szCs w:val="20"/>
        </w:rPr>
        <w:t>/</w:t>
      </w:r>
      <w:r w:rsidR="5EBCF017" w:rsidRPr="5EBCF017">
        <w:rPr>
          <w:rFonts w:ascii="Arial" w:hAnsi="Arial" w:cs="Arial"/>
          <w:sz w:val="20"/>
          <w:szCs w:val="20"/>
        </w:rPr>
        <w:t>20</w:t>
      </w:r>
      <w:r w:rsidR="00484F4D">
        <w:rPr>
          <w:rFonts w:ascii="Arial" w:hAnsi="Arial" w:cs="Arial"/>
          <w:sz w:val="20"/>
          <w:szCs w:val="20"/>
        </w:rPr>
        <w:t>2</w:t>
      </w:r>
      <w:r w:rsidR="008B5FE5">
        <w:rPr>
          <w:rFonts w:ascii="Arial" w:hAnsi="Arial" w:cs="Arial"/>
          <w:sz w:val="20"/>
          <w:szCs w:val="20"/>
        </w:rPr>
        <w:t>4</w:t>
      </w:r>
      <w:r w:rsidR="5EBCF017" w:rsidRPr="5EBCF017">
        <w:rPr>
          <w:rFonts w:ascii="Arial" w:hAnsi="Arial" w:cs="Arial"/>
          <w:sz w:val="20"/>
          <w:szCs w:val="20"/>
        </w:rPr>
        <w:t xml:space="preserve">, publicada no </w:t>
      </w:r>
      <w:r w:rsidRPr="009A01B8">
        <w:rPr>
          <w:rFonts w:ascii="Arial" w:hAnsi="Arial" w:cs="Arial"/>
          <w:sz w:val="20"/>
          <w:szCs w:val="20"/>
        </w:rPr>
        <w:t xml:space="preserve">Diário Oficial Eletrônico do Município de </w:t>
      </w:r>
      <w:proofErr w:type="spellStart"/>
      <w:r w:rsidRPr="009A01B8">
        <w:rPr>
          <w:rFonts w:ascii="Arial" w:hAnsi="Arial" w:cs="Arial"/>
          <w:sz w:val="20"/>
          <w:szCs w:val="20"/>
        </w:rPr>
        <w:t>xx</w:t>
      </w:r>
      <w:proofErr w:type="spellEnd"/>
      <w:r w:rsidRPr="009A01B8">
        <w:rPr>
          <w:rFonts w:ascii="Arial" w:hAnsi="Arial" w:cs="Arial"/>
          <w:sz w:val="20"/>
          <w:szCs w:val="20"/>
        </w:rPr>
        <w:t>/</w:t>
      </w:r>
      <w:proofErr w:type="spellStart"/>
      <w:r w:rsidRPr="009A01B8">
        <w:rPr>
          <w:rFonts w:ascii="Arial" w:hAnsi="Arial" w:cs="Arial"/>
          <w:sz w:val="20"/>
          <w:szCs w:val="20"/>
        </w:rPr>
        <w:t>xxx</w:t>
      </w:r>
      <w:proofErr w:type="spellEnd"/>
      <w:r w:rsidRPr="009A01B8">
        <w:rPr>
          <w:rFonts w:ascii="Arial" w:hAnsi="Arial" w:cs="Arial"/>
          <w:sz w:val="20"/>
          <w:szCs w:val="20"/>
        </w:rPr>
        <w:t>/202</w:t>
      </w:r>
      <w:r w:rsidR="00FA2F6B">
        <w:rPr>
          <w:rFonts w:ascii="Arial" w:hAnsi="Arial" w:cs="Arial"/>
          <w:sz w:val="20"/>
          <w:szCs w:val="20"/>
        </w:rPr>
        <w:t>4</w:t>
      </w:r>
      <w:r w:rsidR="5EBCF017" w:rsidRPr="5EBCF017">
        <w:rPr>
          <w:rFonts w:ascii="Arial" w:hAnsi="Arial" w:cs="Arial"/>
          <w:sz w:val="20"/>
          <w:szCs w:val="20"/>
        </w:rPr>
        <w:t xml:space="preserve">, processo administrativo n.º </w:t>
      </w:r>
      <w:r w:rsidR="00D64870">
        <w:rPr>
          <w:rFonts w:ascii="Arial" w:hAnsi="Arial" w:cs="Arial"/>
          <w:sz w:val="20"/>
          <w:szCs w:val="20"/>
        </w:rPr>
        <w:t>57</w:t>
      </w:r>
      <w:r w:rsidR="00C86271">
        <w:rPr>
          <w:rFonts w:ascii="Arial" w:hAnsi="Arial" w:cs="Arial"/>
          <w:sz w:val="20"/>
          <w:szCs w:val="20"/>
        </w:rPr>
        <w:t>/</w:t>
      </w:r>
      <w:r w:rsidR="008B5FE5">
        <w:rPr>
          <w:rFonts w:ascii="Arial" w:hAnsi="Arial" w:cs="Arial"/>
          <w:sz w:val="20"/>
          <w:szCs w:val="20"/>
        </w:rPr>
        <w:t>2024</w:t>
      </w:r>
      <w:r w:rsidR="5EBCF017"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="5EBCF017"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</w:t>
      </w:r>
      <w:r w:rsidR="00963C76">
        <w:rPr>
          <w:rFonts w:ascii="Arial" w:hAnsi="Arial" w:cs="Arial"/>
          <w:sz w:val="20"/>
          <w:szCs w:val="20"/>
        </w:rPr>
        <w:t xml:space="preserve"> Federal</w:t>
      </w:r>
      <w:r w:rsidR="5EBCF017" w:rsidRPr="5EBCF017">
        <w:rPr>
          <w:rFonts w:ascii="Arial" w:hAnsi="Arial" w:cs="Arial"/>
          <w:sz w:val="20"/>
          <w:szCs w:val="20"/>
        </w:rPr>
        <w:t xml:space="preserve">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 xml:space="preserve">3, </w:t>
      </w:r>
      <w:r w:rsidR="00963C76">
        <w:rPr>
          <w:rFonts w:ascii="Arial" w:hAnsi="Arial" w:cs="Arial"/>
          <w:sz w:val="20"/>
          <w:szCs w:val="20"/>
        </w:rPr>
        <w:t xml:space="preserve">e Decreto Municipal 31 de 13 de março de 2023, </w:t>
      </w:r>
      <w:r w:rsidR="5EBCF017" w:rsidRPr="5EBCF017">
        <w:rPr>
          <w:rFonts w:ascii="Arial" w:hAnsi="Arial" w:cs="Arial"/>
          <w:sz w:val="20"/>
          <w:szCs w:val="20"/>
        </w:rPr>
        <w:t>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6F982EEF" w:rsidR="00CB46FC" w:rsidRPr="005F295F" w:rsidRDefault="00CB46FC" w:rsidP="006F75BF">
      <w:pPr>
        <w:pStyle w:val="Nivel2"/>
        <w:ind w:left="1418" w:hanging="425"/>
      </w:pPr>
      <w:r w:rsidRPr="005F295F">
        <w:t xml:space="preserve">A presente Ata tem por objeto o registro de preços </w:t>
      </w:r>
      <w:r w:rsidR="00A73030" w:rsidRPr="006926E0">
        <w:rPr>
          <w:rFonts w:eastAsia="MS Mincho" w:cstheme="minorHAnsi"/>
          <w:b/>
        </w:rPr>
        <w:t xml:space="preserve">Contratação de Empresa </w:t>
      </w:r>
      <w:r w:rsidR="00A73030" w:rsidRPr="003E7D86">
        <w:rPr>
          <w:rFonts w:eastAsia="MS Mincho" w:cstheme="minorHAnsi"/>
          <w:b/>
        </w:rPr>
        <w:t>para aquisição de dietas enterais, formulas infantis e modulo de suplementação via oral e enteral para suprir a demanda de atendimentos</w:t>
      </w:r>
      <w:r w:rsidR="005255CB" w:rsidRPr="001A0AD7">
        <w:t xml:space="preserve">, </w:t>
      </w:r>
      <w:r w:rsidRPr="005F295F">
        <w:t>especificado(s) no(s) item(</w:t>
      </w:r>
      <w:proofErr w:type="spellStart"/>
      <w:r w:rsidRPr="005F295F">
        <w:t>ns</w:t>
      </w:r>
      <w:proofErr w:type="spellEnd"/>
      <w:r w:rsidRPr="005F295F">
        <w:t xml:space="preserve">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9A01B8" w:rsidRPr="00603527">
        <w:t xml:space="preserve">do Pregão Eletrônico nº </w:t>
      </w:r>
      <w:r w:rsidR="00A73030">
        <w:t>30</w:t>
      </w:r>
      <w:r w:rsidR="009A01B8" w:rsidRPr="00603527">
        <w:t>/202</w:t>
      </w:r>
      <w:r w:rsidR="008B5FE5">
        <w:t>4</w:t>
      </w:r>
      <w:r w:rsidR="009A01B8" w:rsidRPr="00603527">
        <w:t xml:space="preserve"> </w:t>
      </w:r>
      <w:r w:rsidRPr="005F295F">
        <w:t>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>
        <w:rPr>
          <w:rStyle w:val="Refdecomentrio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>
        <w:rPr>
          <w:rStyle w:val="Refdecomentrio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1"/>
        <w:gridCol w:w="709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CE495F" w14:paraId="019E626D" w14:textId="77777777" w:rsidTr="00242B47">
        <w:trPr>
          <w:trHeight w:val="511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CE4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95F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CE4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95F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CE4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95F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2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CE4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CE495F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Pr="00CE495F">
              <w:rPr>
                <w:rFonts w:ascii="Arial" w:hAnsi="Arial" w:cs="Arial"/>
                <w:i/>
                <w:color w:val="FF0000"/>
                <w:sz w:val="16"/>
                <w:szCs w:val="16"/>
              </w:rPr>
              <w:t>(razão social, CNPJ/MF, endereço, contatos, representante)</w:t>
            </w:r>
          </w:p>
          <w:p w14:paraId="019E626C" w14:textId="77777777" w:rsidR="00506BFD" w:rsidRPr="00CE4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7EC4" w:rsidRPr="00CE495F" w14:paraId="019E6278" w14:textId="77777777" w:rsidTr="00242B47">
        <w:trPr>
          <w:trHeight w:val="674"/>
        </w:trPr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95F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495F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E495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Marca </w:t>
            </w:r>
          </w:p>
          <w:p w14:paraId="019E6271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E495F">
              <w:rPr>
                <w:rFonts w:ascii="Arial" w:hAnsi="Arial" w:cs="Arial"/>
                <w:i/>
                <w:iCs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E495F">
              <w:rPr>
                <w:rFonts w:ascii="Arial" w:hAnsi="Arial" w:cs="Arial"/>
                <w:i/>
                <w:iCs/>
                <w:sz w:val="16"/>
                <w:szCs w:val="16"/>
              </w:rPr>
              <w:t>Modelo</w:t>
            </w:r>
          </w:p>
          <w:p w14:paraId="019E6273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E495F">
              <w:rPr>
                <w:rFonts w:ascii="Arial" w:hAnsi="Arial" w:cs="Arial"/>
                <w:i/>
                <w:iCs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95F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97E1A13" w14:textId="77777777" w:rsid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95F">
              <w:rPr>
                <w:rFonts w:ascii="Arial" w:hAnsi="Arial" w:cs="Arial"/>
                <w:sz w:val="16"/>
                <w:szCs w:val="16"/>
              </w:rPr>
              <w:t>Quantidade</w:t>
            </w:r>
          </w:p>
          <w:p w14:paraId="019E6275" w14:textId="0DAC63D2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95F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95F">
              <w:rPr>
                <w:rFonts w:ascii="Arial" w:hAnsi="Arial" w:cs="Arial"/>
                <w:sz w:val="16"/>
                <w:szCs w:val="16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95F">
              <w:rPr>
                <w:rFonts w:ascii="Arial" w:hAnsi="Arial" w:cs="Arial"/>
                <w:sz w:val="16"/>
                <w:szCs w:val="16"/>
              </w:rPr>
              <w:t xml:space="preserve">Valor </w:t>
            </w:r>
            <w:proofErr w:type="spellStart"/>
            <w:r w:rsidRPr="00CE495F">
              <w:rPr>
                <w:rFonts w:ascii="Arial" w:hAnsi="Arial" w:cs="Arial"/>
                <w:sz w:val="16"/>
                <w:szCs w:val="16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95F">
              <w:rPr>
                <w:rFonts w:ascii="Arial" w:hAnsi="Arial" w:cs="Arial"/>
                <w:i/>
                <w:iCs/>
                <w:sz w:val="16"/>
                <w:szCs w:val="16"/>
              </w:rPr>
              <w:t>Prazo garantia ou validade</w:t>
            </w:r>
          </w:p>
        </w:tc>
      </w:tr>
      <w:tr w:rsidR="003E7EC4" w:rsidRPr="00CE495F" w14:paraId="019E6281" w14:textId="77777777" w:rsidTr="00242B47">
        <w:trPr>
          <w:trHeight w:val="174"/>
        </w:trPr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CE4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t>A listagem do cadastro de reserva referente ao presente registro de preços consta como anexo a esta Ata.</w:t>
      </w:r>
      <w:commentRangeEnd w:id="2"/>
      <w:r w:rsidR="00F34F83">
        <w:rPr>
          <w:rStyle w:val="Refdecomentrio"/>
        </w:rPr>
        <w:commentReference w:id="2"/>
      </w:r>
    </w:p>
    <w:p w14:paraId="019E6285" w14:textId="251156BE" w:rsidR="00CB46FC" w:rsidRPr="007B2846" w:rsidRDefault="00CB46FC" w:rsidP="00636001">
      <w:pPr>
        <w:pStyle w:val="Nivel01"/>
      </w:pPr>
      <w:commentRangeStart w:id="3"/>
      <w:commentRangeStart w:id="4"/>
      <w:r w:rsidRPr="007B2846"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(S)</w:t>
      </w:r>
      <w:commentRangeEnd w:id="3"/>
      <w:r w:rsidR="00907E5C" w:rsidRPr="00C82CB6">
        <w:commentReference w:id="3"/>
      </w:r>
      <w:commentRangeEnd w:id="4"/>
      <w:r w:rsidR="00EA0EE1" w:rsidRPr="00C82CB6">
        <w:commentReference w:id="4"/>
      </w:r>
    </w:p>
    <w:p w14:paraId="6D0D0D80" w14:textId="1D4174C0" w:rsidR="006362AE" w:rsidRDefault="006362AE" w:rsidP="00D8054F">
      <w:pPr>
        <w:pStyle w:val="Nivel2"/>
      </w:pPr>
      <w:r w:rsidRPr="007B2846">
        <w:t xml:space="preserve">O órgão gerenciador será o </w:t>
      </w:r>
      <w:r w:rsidR="00503C07">
        <w:t>Município de Entre Rios do Oeste/Pr.</w:t>
      </w:r>
    </w:p>
    <w:p w14:paraId="73289B80" w14:textId="4CBB66EE" w:rsidR="00503C07" w:rsidRDefault="00503C07" w:rsidP="00503C07">
      <w:pPr>
        <w:pStyle w:val="Nivel01"/>
        <w:numPr>
          <w:ilvl w:val="0"/>
          <w:numId w:val="0"/>
        </w:numPr>
      </w:pPr>
    </w:p>
    <w:p w14:paraId="4C688A35" w14:textId="77777777" w:rsidR="00503C07" w:rsidRPr="00503C07" w:rsidRDefault="00503C07" w:rsidP="00503C07">
      <w:pPr>
        <w:rPr>
          <w:lang w:eastAsia="en-US"/>
        </w:rPr>
      </w:pPr>
      <w:bookmarkStart w:id="5" w:name="_GoBack"/>
      <w:bookmarkEnd w:id="5"/>
    </w:p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lastRenderedPageBreak/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1C52A03C" w:rsidR="006362AE" w:rsidRPr="005F295F" w:rsidRDefault="007B150D" w:rsidP="00D8054F">
      <w:pPr>
        <w:pStyle w:val="Nvel2-Red"/>
        <w:rPr>
          <w:lang w:eastAsia="en-US"/>
        </w:rPr>
      </w:pPr>
      <w:r>
        <w:rPr>
          <w:lang w:eastAsia="en-US"/>
        </w:rPr>
        <w:t xml:space="preserve"> </w:t>
      </w:r>
      <w:commentRangeStart w:id="6"/>
      <w:r w:rsidR="006362AE" w:rsidRPr="005F295F">
        <w:rPr>
          <w:lang w:eastAsia="en-US"/>
        </w:rPr>
        <w:t xml:space="preserve">Não será admitida a adesão à ata de registro de preços </w:t>
      </w:r>
      <w:commentRangeEnd w:id="6"/>
      <w:r w:rsidR="00EA2ED3">
        <w:rPr>
          <w:rStyle w:val="Refdecomentrio"/>
        </w:rPr>
        <w:commentReference w:id="6"/>
      </w:r>
      <w:r w:rsidR="006362AE" w:rsidRPr="005F295F">
        <w:rPr>
          <w:lang w:eastAsia="en-US"/>
        </w:rPr>
        <w:t>decorrente desta licitação</w:t>
      </w:r>
      <w:r w:rsidR="001A4570">
        <w:rPr>
          <w:lang w:eastAsia="en-US"/>
        </w:rPr>
        <w:t xml:space="preserve"> </w:t>
      </w:r>
      <w:r w:rsidR="001A4570" w:rsidRPr="007B2846">
        <w:rPr>
          <w:lang w:eastAsia="en-US"/>
        </w:rPr>
        <w:t>ou desta contratação direta</w:t>
      </w:r>
      <w:r w:rsidR="002F5867">
        <w:rPr>
          <w:lang w:eastAsia="en-US"/>
        </w:rPr>
        <w:t>, conforme justificativa apresentada nos estudos técnicos preliminares</w:t>
      </w:r>
      <w:r w:rsidR="006362AE" w:rsidRPr="005F295F">
        <w:rPr>
          <w:lang w:eastAsia="en-US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7"/>
      <w:r w:rsidRPr="005F295F">
        <w:t>partir</w:t>
      </w:r>
      <w:commentRangeEnd w:id="7"/>
      <w:r w:rsidR="00A57D0E">
        <w:rPr>
          <w:rStyle w:val="Refdecomentrio"/>
        </w:rPr>
        <w:commentReference w:id="7"/>
      </w:r>
      <w:r w:rsidRPr="005F295F">
        <w:t xml:space="preserve">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4D79C5B8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 xml:space="preserve">no edital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8" w:name="cadastro_reserva"/>
      <w:bookmarkEnd w:id="8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lastRenderedPageBreak/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784629A3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122211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9" w:name="habilitacao_reserva"/>
      <w:bookmarkEnd w:id="9"/>
    </w:p>
    <w:p w14:paraId="4D622CF1" w14:textId="53A2F6A3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75E6EB4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122211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476169C4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122211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10" w:name="recusa_dos_que_baixaram_preco"/>
      <w:bookmarkEnd w:id="10"/>
    </w:p>
    <w:p w14:paraId="64CEC3C1" w14:textId="2DDCC067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lastRenderedPageBreak/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11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commentRangeEnd w:id="11"/>
      <w:r w:rsidR="000F1396">
        <w:rPr>
          <w:rStyle w:val="Refdecomentrio"/>
        </w:rPr>
        <w:commentReference w:id="11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2"/>
      <w:r w:rsidR="00D90740" w:rsidRPr="000A5F80">
        <w:t>s licitantes ou fornecedores que tiveram seu registro cancelado.</w:t>
      </w:r>
      <w:commentRangeEnd w:id="12"/>
      <w:r w:rsidR="003F6E02">
        <w:rPr>
          <w:rStyle w:val="Refdecomentrio"/>
        </w:rPr>
        <w:commentReference w:id="12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3" w:name="reducao_preco_mercado_negociacao_frustra"/>
      <w:bookmarkEnd w:id="1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4" w:name="hipotese_preco_mercado_maior"/>
      <w:bookmarkEnd w:id="1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5" w:name="prova_preco_mercado_maior"/>
      <w:bookmarkEnd w:id="15"/>
    </w:p>
    <w:p w14:paraId="50ED96CE" w14:textId="2474BBA1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sob pena de cancelamento do seu registro, nos </w:t>
      </w:r>
      <w:r w:rsidR="00D52993" w:rsidRPr="00C82CB6">
        <w:lastRenderedPageBreak/>
        <w:t>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122211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6" w:name="nao_comprovacao_majoracao_mercado"/>
      <w:bookmarkEnd w:id="1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46BBF44D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122211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7" w:name="majora_preco_mercado_negociacao_frustra"/>
      <w:bookmarkEnd w:id="17"/>
    </w:p>
    <w:p w14:paraId="6A17F246" w14:textId="1FE347EB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122211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122211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8"/>
      <w:r w:rsidRPr="00666FEB">
        <w:t>REMANEJAMENTO DAS QUANTIDADES REGISTRADAS NA ATA DE REGISTRO DE PREÇOS</w:t>
      </w:r>
      <w:commentRangeEnd w:id="18"/>
      <w:r w:rsidR="00815EE5">
        <w:rPr>
          <w:rStyle w:val="Refdecomentrio"/>
        </w:rPr>
        <w:commentReference w:id="18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9" w:name="gerenciador_estimador_é_partic_em_remane"/>
      <w:bookmarkEnd w:id="1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20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20"/>
      <w:r w:rsidR="00346A9C">
        <w:rPr>
          <w:rStyle w:val="Refdecomentrio"/>
        </w:rPr>
        <w:commentReference w:id="20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2D96146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122211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21" w:name="cancelamento"/>
      <w:bookmarkEnd w:id="21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2" w:name="cancelamento_do_fornecedor"/>
      <w:bookmarkEnd w:id="22"/>
    </w:p>
    <w:p w14:paraId="2DFDC118" w14:textId="1D1F6BD6" w:rsidR="009C5E2C" w:rsidRPr="009D6CCC" w:rsidRDefault="00246906" w:rsidP="009D6CCC">
      <w:pPr>
        <w:pStyle w:val="Nvel3"/>
      </w:pPr>
      <w:r w:rsidRPr="009D6CCC">
        <w:lastRenderedPageBreak/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3CB8A03F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122211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3" w:name="cancelamento_da_ata"/>
      <w:bookmarkEnd w:id="23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8CE0C8F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4"/>
      <w:r w:rsidRPr="009D6CCC">
        <w:t>injustificadamente</w:t>
      </w:r>
      <w:commentRangeEnd w:id="24"/>
      <w:r w:rsidR="00DB6DA9" w:rsidRPr="009D6CCC">
        <w:rPr>
          <w:rStyle w:val="Refdecomentrio"/>
          <w:i/>
          <w:iCs/>
        </w:rPr>
        <w:commentReference w:id="24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lastRenderedPageBreak/>
        <w:t>CONDIÇÕES GERAIS</w:t>
      </w:r>
    </w:p>
    <w:p w14:paraId="019E62B9" w14:textId="63C474F5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Pr="00C82CB6">
        <w:t>.</w:t>
      </w:r>
    </w:p>
    <w:p w14:paraId="6440061D" w14:textId="681634CE" w:rsidR="003E4109" w:rsidRPr="0097278B" w:rsidRDefault="003E4109" w:rsidP="005A029F">
      <w:pPr>
        <w:pStyle w:val="Nvel2-Red"/>
        <w:numPr>
          <w:ilvl w:val="0"/>
          <w:numId w:val="0"/>
        </w:numPr>
        <w:ind w:left="1283"/>
      </w:pPr>
    </w:p>
    <w:p w14:paraId="019E62BE" w14:textId="7DA826B3" w:rsidR="00CB46FC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C379EA">
        <w:rPr>
          <w:rFonts w:ascii="Arial" w:hAnsi="Arial" w:cs="Arial"/>
          <w:color w:val="FF0000"/>
          <w:sz w:val="20"/>
          <w:szCs w:val="20"/>
        </w:rPr>
        <w:t xml:space="preserve">02 </w:t>
      </w:r>
      <w:r w:rsidRPr="005F295F">
        <w:rPr>
          <w:rFonts w:ascii="Arial" w:hAnsi="Arial" w:cs="Arial"/>
          <w:sz w:val="20"/>
          <w:szCs w:val="20"/>
        </w:rPr>
        <w:t>(</w:t>
      </w:r>
      <w:r w:rsidR="00C379EA">
        <w:rPr>
          <w:rFonts w:ascii="Arial" w:hAnsi="Arial" w:cs="Arial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="00C379EA">
        <w:rPr>
          <w:rFonts w:ascii="Arial" w:hAnsi="Arial" w:cs="Arial"/>
          <w:sz w:val="20"/>
          <w:szCs w:val="20"/>
        </w:rPr>
        <w:t>.</w:t>
      </w:r>
    </w:p>
    <w:p w14:paraId="36E1934B" w14:textId="77777777" w:rsidR="00C379EA" w:rsidRPr="005F295F" w:rsidRDefault="00C379EA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64AA735" w14:textId="3212F30F" w:rsidR="00917CD6" w:rsidRDefault="00917CD6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C035D85" w14:textId="48278458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F0CF352" w14:textId="1EDF51FB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858BEB5" w14:textId="7F990C41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D780609" w14:textId="708C5AD0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384CBB5" w14:textId="2887B932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9D86FDA" w14:textId="7F480357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8B51845" w14:textId="2670C5B1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F5CDABC" w14:textId="38404A6B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573C8D6" w14:textId="15EC64AE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8DF1DC3" w14:textId="12857E4F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64B6695" w14:textId="35AB195A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FF86683" w14:textId="7781A11A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30E69D7" w14:textId="1AFF3FA4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D392495" w14:textId="243D5633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020B5D9" w14:textId="61ED1F12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0CDDC30" w14:textId="548517CB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0EEB857" w14:textId="3122A32B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8DA7FFD" w14:textId="116CDECF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8AC7322" w14:textId="2AC9A137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3A87DC" w14:textId="247AC456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CAE0AD" w14:textId="461A00A0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E96C14E" w14:textId="2882BC9B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A8A561C" w14:textId="77777777" w:rsidR="005A029F" w:rsidRDefault="005A029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2543E1B" w14:textId="77777777" w:rsidR="00917CD6" w:rsidRDefault="00917CD6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3A5BC60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5"/>
      <w:r>
        <w:rPr>
          <w:rFonts w:ascii="Arial" w:hAnsi="Arial" w:cs="Arial"/>
          <w:color w:val="000000"/>
          <w:sz w:val="20"/>
          <w:szCs w:val="20"/>
        </w:rPr>
        <w:t>Anexo</w:t>
      </w:r>
      <w:commentRangeEnd w:id="25"/>
      <w:r w:rsidR="00346A9C">
        <w:rPr>
          <w:rStyle w:val="Refdecomentrio"/>
        </w:rPr>
        <w:commentReference w:id="25"/>
      </w:r>
      <w:r w:rsidR="00917CD6">
        <w:rPr>
          <w:rFonts w:ascii="Arial" w:hAnsi="Arial" w:cs="Arial"/>
          <w:color w:val="000000"/>
          <w:sz w:val="20"/>
          <w:szCs w:val="20"/>
        </w:rPr>
        <w:t xml:space="preserve"> I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503C07">
      <w:headerReference w:type="default" r:id="rId14"/>
      <w:pgSz w:w="11906" w:h="16838"/>
      <w:pgMar w:top="1941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4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6" w:author="Autor" w:initials="A">
    <w:p w14:paraId="2B15E9A8" w14:textId="77777777" w:rsidR="00EA2ED3" w:rsidRDefault="00EA2ED3" w:rsidP="00EA2ED3">
      <w:pPr>
        <w:pStyle w:val="Textodecomentrio"/>
      </w:pPr>
      <w:r>
        <w:rPr>
          <w:rStyle w:val="Refdecomentrio"/>
        </w:rPr>
        <w:annotationRef/>
      </w:r>
      <w:r w:rsidRPr="00EA2ED3">
        <w:rPr>
          <w:b/>
        </w:rPr>
        <w:t>Nota Explicativa</w:t>
      </w:r>
      <w:r>
        <w:t xml:space="preserve">: A possibilidade de vedação de adesão existe, por exemplo, na hipótese do parágrafo único do art. 4º do Decreto: </w:t>
      </w:r>
    </w:p>
    <w:p w14:paraId="02B1AE46" w14:textId="77777777" w:rsidR="00EA2ED3" w:rsidRDefault="00EA2ED3" w:rsidP="00EA2ED3">
      <w:pPr>
        <w:pStyle w:val="Textodecomentrio"/>
      </w:pPr>
      <w:r>
        <w:t>"Art. 4º  É permitido o registro de preços com indicação limitada a unidades de contratação, sem indicação do total a ser adquirido, apenas nas seguintes situações:</w:t>
      </w:r>
    </w:p>
    <w:p w14:paraId="7577578B" w14:textId="77777777" w:rsidR="00EA2ED3" w:rsidRDefault="00EA2ED3" w:rsidP="00EA2ED3">
      <w:pPr>
        <w:pStyle w:val="Textodecomentrio"/>
      </w:pPr>
      <w:r>
        <w:t>I - quando for a primeira licitação ou contratação direta para o objeto e o órgão ou a entidade não tiver registro de demandas anteriores;</w:t>
      </w:r>
    </w:p>
    <w:p w14:paraId="7E665E77" w14:textId="77777777" w:rsidR="00EA2ED3" w:rsidRDefault="00EA2ED3" w:rsidP="00EA2ED3">
      <w:pPr>
        <w:pStyle w:val="Textodecomentrio"/>
      </w:pPr>
      <w:r>
        <w:t>II - no caso de alimento perecível; ou</w:t>
      </w:r>
    </w:p>
    <w:p w14:paraId="3842EC73" w14:textId="77777777" w:rsidR="00EA2ED3" w:rsidRDefault="00EA2ED3" w:rsidP="00EA2ED3">
      <w:pPr>
        <w:pStyle w:val="Textodecomentrio"/>
      </w:pPr>
      <w:r>
        <w:t>III - no caso em que o serviço estiver integrado ao fornecimento de bens.</w:t>
      </w:r>
    </w:p>
    <w:p w14:paraId="7A75BCEF" w14:textId="77777777" w:rsidR="00EA2ED3" w:rsidRDefault="00EA2ED3" w:rsidP="00EA2ED3">
      <w:pPr>
        <w:pStyle w:val="Textodecomentrio"/>
      </w:pPr>
      <w:r>
        <w:t>Parágrafo único.  Nas situações referidas no caput, é obrigatória a indicação do valor máximo da despesa e é vedada a participação de outro órgão ou entidade na ata."</w:t>
      </w:r>
    </w:p>
    <w:p w14:paraId="11DE0FC4" w14:textId="77777777" w:rsidR="00EA2ED3" w:rsidRDefault="00EA2ED3" w:rsidP="00EA2ED3">
      <w:pPr>
        <w:pStyle w:val="Textodecomentrio"/>
      </w:pPr>
    </w:p>
    <w:p w14:paraId="0F0F9E42" w14:textId="77777777" w:rsidR="00EA2ED3" w:rsidRDefault="00EA2ED3" w:rsidP="00EA2ED3">
      <w:pPr>
        <w:pStyle w:val="Textodecomentrio"/>
      </w:pPr>
      <w: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 w14:paraId="65370B76" w14:textId="77777777" w:rsidR="00EA2ED3" w:rsidRDefault="00EA2ED3" w:rsidP="00EA2ED3">
      <w:pPr>
        <w:pStyle w:val="Textodecomentrio"/>
      </w:pPr>
      <w:r>
        <w:t>I - realizar procedimento público de intenção de registro de preços - IRP e, quando for o caso, estabelecer o número máximo de participantes, em conformidade com sua capacidade de gerenciamento;</w:t>
      </w:r>
    </w:p>
    <w:p w14:paraId="0BBFA4A2" w14:textId="77777777" w:rsidR="00EA2ED3" w:rsidRDefault="00EA2ED3" w:rsidP="00EA2ED3">
      <w:pPr>
        <w:pStyle w:val="Textodecomentrio"/>
      </w:pPr>
      <w:r>
        <w:t>[...]</w:t>
      </w:r>
    </w:p>
    <w:p w14:paraId="521B8A81" w14:textId="02303868" w:rsidR="00EA2ED3" w:rsidRDefault="00EA2ED3" w:rsidP="00EA2ED3">
      <w:pPr>
        <w:pStyle w:val="Textodecomentrio"/>
      </w:pPr>
      <w:r>
        <w:t>XI - deliberar quanto à adesão posterior de órgãos e entidades que não tenham manifestado interesse durante o período de divulgação da IRP;"</w:t>
      </w:r>
      <w:r>
        <w:br/>
      </w:r>
    </w:p>
    <w:p w14:paraId="7F770D33" w14:textId="1C32AC52" w:rsidR="00EA2ED3" w:rsidRDefault="00EA2ED3" w:rsidP="00EA2ED3">
      <w:pPr>
        <w:pStyle w:val="Textodecomentrio"/>
      </w:pPr>
      <w:r>
        <w:t>Assim, desde que devidamente justificado nos Estudos Técnicos Preliminares, poderá ser vedada a adesão, de forma prévia, a órgãos não-participantes.</w:t>
      </w:r>
    </w:p>
  </w:comment>
  <w:comment w:id="7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11" w:author="Autor" w:initials="A">
    <w:p w14:paraId="21DC833B" w14:textId="040A46D6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2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8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20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4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5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E292A" w14:textId="77777777" w:rsidR="00E56892" w:rsidRDefault="00E56892" w:rsidP="00BB5309">
      <w:r>
        <w:separator/>
      </w:r>
    </w:p>
  </w:endnote>
  <w:endnote w:type="continuationSeparator" w:id="0">
    <w:p w14:paraId="37D2BB8D" w14:textId="77777777" w:rsidR="00E56892" w:rsidRDefault="00E56892" w:rsidP="00BB5309">
      <w:r>
        <w:continuationSeparator/>
      </w:r>
    </w:p>
  </w:endnote>
  <w:endnote w:type="continuationNotice" w:id="1">
    <w:p w14:paraId="6B22680A" w14:textId="77777777" w:rsidR="00E56892" w:rsidRDefault="00E568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F7CEE" w14:textId="77777777" w:rsidR="00E56892" w:rsidRDefault="00E56892" w:rsidP="00BB5309">
      <w:r>
        <w:separator/>
      </w:r>
    </w:p>
  </w:footnote>
  <w:footnote w:type="continuationSeparator" w:id="0">
    <w:p w14:paraId="429F2C5E" w14:textId="77777777" w:rsidR="00E56892" w:rsidRDefault="00E56892" w:rsidP="00BB5309">
      <w:r>
        <w:continuationSeparator/>
      </w:r>
    </w:p>
  </w:footnote>
  <w:footnote w:type="continuationNotice" w:id="1">
    <w:p w14:paraId="1B582A29" w14:textId="77777777" w:rsidR="00E56892" w:rsidRDefault="00E568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D489A" w14:textId="09D8D204" w:rsidR="009707C3" w:rsidRDefault="009707C3">
    <w:pPr>
      <w:pStyle w:val="Cabealho"/>
    </w:pPr>
    <w:r>
      <w:rPr>
        <w:noProof/>
      </w:rPr>
      <w:drawing>
        <wp:anchor distT="0" distB="0" distL="0" distR="0" simplePos="0" relativeHeight="251659264" behindDoc="1" locked="0" layoutInCell="1" allowOverlap="1" wp14:anchorId="1CFEDB58" wp14:editId="783185EC">
          <wp:simplePos x="0" y="0"/>
          <wp:positionH relativeFrom="page">
            <wp:posOffset>1080135</wp:posOffset>
          </wp:positionH>
          <wp:positionV relativeFrom="page">
            <wp:posOffset>448945</wp:posOffset>
          </wp:positionV>
          <wp:extent cx="5298262" cy="786066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98262" cy="7860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F6D10BE" w14:textId="77777777" w:rsidR="009707C3" w:rsidRDefault="009707C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0A0E"/>
    <w:rsid w:val="00071D2C"/>
    <w:rsid w:val="0007424F"/>
    <w:rsid w:val="00074AF8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211"/>
    <w:rsid w:val="00122461"/>
    <w:rsid w:val="00124FE3"/>
    <w:rsid w:val="001256C2"/>
    <w:rsid w:val="001262A7"/>
    <w:rsid w:val="00130371"/>
    <w:rsid w:val="001335C3"/>
    <w:rsid w:val="00133C51"/>
    <w:rsid w:val="001375FD"/>
    <w:rsid w:val="00145619"/>
    <w:rsid w:val="0014613C"/>
    <w:rsid w:val="00146838"/>
    <w:rsid w:val="001551BF"/>
    <w:rsid w:val="00161EF1"/>
    <w:rsid w:val="00171379"/>
    <w:rsid w:val="00175D81"/>
    <w:rsid w:val="001770D2"/>
    <w:rsid w:val="00184497"/>
    <w:rsid w:val="0018586F"/>
    <w:rsid w:val="001A4570"/>
    <w:rsid w:val="001A70E4"/>
    <w:rsid w:val="001B668B"/>
    <w:rsid w:val="001B7999"/>
    <w:rsid w:val="001D592B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23DA"/>
    <w:rsid w:val="00227D9C"/>
    <w:rsid w:val="00236C9A"/>
    <w:rsid w:val="00242B47"/>
    <w:rsid w:val="00246906"/>
    <w:rsid w:val="00250091"/>
    <w:rsid w:val="00253324"/>
    <w:rsid w:val="00260A13"/>
    <w:rsid w:val="00264800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E2D"/>
    <w:rsid w:val="002F2D5E"/>
    <w:rsid w:val="002F3DD6"/>
    <w:rsid w:val="002F3F89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3EFC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10CA"/>
    <w:rsid w:val="003B206A"/>
    <w:rsid w:val="003C146F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45E3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146F"/>
    <w:rsid w:val="0042684A"/>
    <w:rsid w:val="00433744"/>
    <w:rsid w:val="004377B1"/>
    <w:rsid w:val="004405E7"/>
    <w:rsid w:val="00454D50"/>
    <w:rsid w:val="00457849"/>
    <w:rsid w:val="00462922"/>
    <w:rsid w:val="0047752E"/>
    <w:rsid w:val="0048050E"/>
    <w:rsid w:val="00480C64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3C07"/>
    <w:rsid w:val="00506231"/>
    <w:rsid w:val="00506BFD"/>
    <w:rsid w:val="005113BF"/>
    <w:rsid w:val="00511ED6"/>
    <w:rsid w:val="00520E7A"/>
    <w:rsid w:val="005255CB"/>
    <w:rsid w:val="005371B3"/>
    <w:rsid w:val="005460E6"/>
    <w:rsid w:val="00546C1C"/>
    <w:rsid w:val="00546FAA"/>
    <w:rsid w:val="00547AF7"/>
    <w:rsid w:val="00562578"/>
    <w:rsid w:val="00564517"/>
    <w:rsid w:val="00574889"/>
    <w:rsid w:val="00575470"/>
    <w:rsid w:val="005803CB"/>
    <w:rsid w:val="00586901"/>
    <w:rsid w:val="00590DA7"/>
    <w:rsid w:val="0059391C"/>
    <w:rsid w:val="005A029F"/>
    <w:rsid w:val="005A6E38"/>
    <w:rsid w:val="005B2F3B"/>
    <w:rsid w:val="005C11E8"/>
    <w:rsid w:val="005C3C43"/>
    <w:rsid w:val="005C526F"/>
    <w:rsid w:val="005F295F"/>
    <w:rsid w:val="005F6486"/>
    <w:rsid w:val="0060348D"/>
    <w:rsid w:val="00603527"/>
    <w:rsid w:val="00603634"/>
    <w:rsid w:val="00605B9F"/>
    <w:rsid w:val="006063A3"/>
    <w:rsid w:val="0062258C"/>
    <w:rsid w:val="0062376C"/>
    <w:rsid w:val="0062432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3F95"/>
    <w:rsid w:val="00666393"/>
    <w:rsid w:val="00666FEB"/>
    <w:rsid w:val="0066751B"/>
    <w:rsid w:val="00673105"/>
    <w:rsid w:val="00674838"/>
    <w:rsid w:val="00675F59"/>
    <w:rsid w:val="0068120E"/>
    <w:rsid w:val="00681E19"/>
    <w:rsid w:val="00683F01"/>
    <w:rsid w:val="00684F5F"/>
    <w:rsid w:val="0069006D"/>
    <w:rsid w:val="00695BA0"/>
    <w:rsid w:val="006A1DD9"/>
    <w:rsid w:val="006A4C2F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2DF4"/>
    <w:rsid w:val="00703FD0"/>
    <w:rsid w:val="0071081A"/>
    <w:rsid w:val="00716FC7"/>
    <w:rsid w:val="0072377B"/>
    <w:rsid w:val="00731D8E"/>
    <w:rsid w:val="00733E8B"/>
    <w:rsid w:val="00734ADF"/>
    <w:rsid w:val="00736DA7"/>
    <w:rsid w:val="00741EB4"/>
    <w:rsid w:val="0074719B"/>
    <w:rsid w:val="0075324E"/>
    <w:rsid w:val="0075420C"/>
    <w:rsid w:val="0076776C"/>
    <w:rsid w:val="0077015C"/>
    <w:rsid w:val="00774BF2"/>
    <w:rsid w:val="00784E3B"/>
    <w:rsid w:val="007925FC"/>
    <w:rsid w:val="00793BB4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11B6"/>
    <w:rsid w:val="00833C36"/>
    <w:rsid w:val="00834DD2"/>
    <w:rsid w:val="0084417D"/>
    <w:rsid w:val="00851AEB"/>
    <w:rsid w:val="00856C87"/>
    <w:rsid w:val="00864BC7"/>
    <w:rsid w:val="00866CC7"/>
    <w:rsid w:val="00870788"/>
    <w:rsid w:val="00870EBB"/>
    <w:rsid w:val="00882690"/>
    <w:rsid w:val="00884A85"/>
    <w:rsid w:val="00890185"/>
    <w:rsid w:val="00890709"/>
    <w:rsid w:val="00891C6C"/>
    <w:rsid w:val="00893488"/>
    <w:rsid w:val="00893D82"/>
    <w:rsid w:val="00894D94"/>
    <w:rsid w:val="00897794"/>
    <w:rsid w:val="008A077D"/>
    <w:rsid w:val="008B5FE5"/>
    <w:rsid w:val="008C0DC1"/>
    <w:rsid w:val="008C1702"/>
    <w:rsid w:val="008C274B"/>
    <w:rsid w:val="008D1157"/>
    <w:rsid w:val="008D257D"/>
    <w:rsid w:val="008E1884"/>
    <w:rsid w:val="008E440E"/>
    <w:rsid w:val="008F4FE8"/>
    <w:rsid w:val="008F6BA6"/>
    <w:rsid w:val="0090157C"/>
    <w:rsid w:val="0090583C"/>
    <w:rsid w:val="00907E5C"/>
    <w:rsid w:val="00910DBE"/>
    <w:rsid w:val="00917CD6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63C76"/>
    <w:rsid w:val="009706ED"/>
    <w:rsid w:val="009707C3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96623"/>
    <w:rsid w:val="009A01B8"/>
    <w:rsid w:val="009B6143"/>
    <w:rsid w:val="009C5E2C"/>
    <w:rsid w:val="009C76A5"/>
    <w:rsid w:val="009C7812"/>
    <w:rsid w:val="009D3DB6"/>
    <w:rsid w:val="009D6CCC"/>
    <w:rsid w:val="009E002A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665C9"/>
    <w:rsid w:val="00A70AA5"/>
    <w:rsid w:val="00A73030"/>
    <w:rsid w:val="00A77DF3"/>
    <w:rsid w:val="00A77E87"/>
    <w:rsid w:val="00A84930"/>
    <w:rsid w:val="00A907B5"/>
    <w:rsid w:val="00A93CC1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E2710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0CA0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34C6D"/>
    <w:rsid w:val="00C379EA"/>
    <w:rsid w:val="00C44D47"/>
    <w:rsid w:val="00C47DB0"/>
    <w:rsid w:val="00C507A4"/>
    <w:rsid w:val="00C5111B"/>
    <w:rsid w:val="00C56ABC"/>
    <w:rsid w:val="00C63E3D"/>
    <w:rsid w:val="00C6463C"/>
    <w:rsid w:val="00C65004"/>
    <w:rsid w:val="00C72FA0"/>
    <w:rsid w:val="00C74737"/>
    <w:rsid w:val="00C7618D"/>
    <w:rsid w:val="00C7693F"/>
    <w:rsid w:val="00C82CB6"/>
    <w:rsid w:val="00C83422"/>
    <w:rsid w:val="00C86271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E495F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685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48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A518F"/>
    <w:rsid w:val="00DA5D37"/>
    <w:rsid w:val="00DB1D03"/>
    <w:rsid w:val="00DB6DA9"/>
    <w:rsid w:val="00DC1B9F"/>
    <w:rsid w:val="00DC4FC8"/>
    <w:rsid w:val="00DC6610"/>
    <w:rsid w:val="00DD5FF3"/>
    <w:rsid w:val="00DE6C20"/>
    <w:rsid w:val="00DF4FD2"/>
    <w:rsid w:val="00DF61B6"/>
    <w:rsid w:val="00E028EF"/>
    <w:rsid w:val="00E11D1B"/>
    <w:rsid w:val="00E11D5F"/>
    <w:rsid w:val="00E20FE5"/>
    <w:rsid w:val="00E23556"/>
    <w:rsid w:val="00E23EFF"/>
    <w:rsid w:val="00E274E3"/>
    <w:rsid w:val="00E337AE"/>
    <w:rsid w:val="00E35C20"/>
    <w:rsid w:val="00E46CE5"/>
    <w:rsid w:val="00E56892"/>
    <w:rsid w:val="00E5794B"/>
    <w:rsid w:val="00E60459"/>
    <w:rsid w:val="00E607DC"/>
    <w:rsid w:val="00E60AC2"/>
    <w:rsid w:val="00E625B3"/>
    <w:rsid w:val="00E70C1E"/>
    <w:rsid w:val="00E747A1"/>
    <w:rsid w:val="00E8683B"/>
    <w:rsid w:val="00E90D8C"/>
    <w:rsid w:val="00EA0EE1"/>
    <w:rsid w:val="00EA2ED3"/>
    <w:rsid w:val="00EB2290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7167"/>
    <w:rsid w:val="00F74B6B"/>
    <w:rsid w:val="00F77F32"/>
    <w:rsid w:val="00F86C25"/>
    <w:rsid w:val="00F949DC"/>
    <w:rsid w:val="00F95F17"/>
    <w:rsid w:val="00FA2F6B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Nivel3">
    <w:name w:val="Nivel 3"/>
    <w:basedOn w:val="Normal"/>
    <w:qFormat/>
    <w:rsid w:val="008B5FE5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8B5FE5"/>
    <w:pPr>
      <w:ind w:left="2491" w:hanging="648"/>
    </w:pPr>
    <w:rPr>
      <w:color w:val="auto"/>
    </w:rPr>
  </w:style>
  <w:style w:type="paragraph" w:customStyle="1" w:styleId="Nivel5">
    <w:name w:val="Nivel 5"/>
    <w:basedOn w:val="Nivel4"/>
    <w:qFormat/>
    <w:rsid w:val="008B5FE5"/>
    <w:pPr>
      <w:ind w:left="851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555C44-DBE7-40D5-B334-ECB8B74E5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2968</Words>
  <Characters>16032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2024-05-09T12:30:00Z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